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CD36" w14:textId="77777777" w:rsidR="00152047" w:rsidRPr="008C6968" w:rsidRDefault="0034450D" w:rsidP="00FF6941">
      <w:pPr>
        <w:pStyle w:val="Dachzeile"/>
      </w:pPr>
      <w:r>
        <w:t xml:space="preserve">Ernst &amp; Ludwig Langguth GmbH </w:t>
      </w:r>
      <w:r w:rsidR="00071AC3">
        <w:t xml:space="preserve">erstmalig </w:t>
      </w:r>
      <w:r>
        <w:t>nach DVGW</w:t>
      </w:r>
      <w:r w:rsidR="003C13F9">
        <w:t>-</w:t>
      </w:r>
      <w:r>
        <w:t>GW 301 zertifiziert</w:t>
      </w:r>
    </w:p>
    <w:p w14:paraId="5FB850E7" w14:textId="77777777" w:rsidR="008C6968" w:rsidRPr="00D31EA1" w:rsidRDefault="00D31EA1" w:rsidP="00996261">
      <w:pPr>
        <w:pStyle w:val="PMTitel"/>
      </w:pPr>
      <w:r w:rsidRPr="00D31EA1">
        <w:t>Qualität und Kundenzufriedenheit stehen an erster Stelle</w:t>
      </w:r>
    </w:p>
    <w:p w14:paraId="3D04A847" w14:textId="77777777" w:rsidR="00AE1766" w:rsidRDefault="00AE1766" w:rsidP="004F3D6D">
      <w:pPr>
        <w:pStyle w:val="Text"/>
      </w:pPr>
    </w:p>
    <w:p w14:paraId="76B87705" w14:textId="77777777" w:rsidR="000F37EF" w:rsidRDefault="0034450D" w:rsidP="000F37EF">
      <w:pPr>
        <w:pStyle w:val="Text"/>
      </w:pPr>
      <w:r>
        <w:t>Ende letzten Jahres war es soweit: Nach einer halbjährigen</w:t>
      </w:r>
      <w:r w:rsidR="003041EE">
        <w:t xml:space="preserve"> und</w:t>
      </w:r>
      <w:r>
        <w:t xml:space="preserve"> intensiven Zertifizierungsphase erhielt die Ernst &amp; Ludwig Langguth GmbH</w:t>
      </w:r>
      <w:r w:rsidR="005E71D5">
        <w:t xml:space="preserve"> aus Eckental</w:t>
      </w:r>
      <w:r>
        <w:t xml:space="preserve"> am 3. Dezember 2018 </w:t>
      </w:r>
      <w:r w:rsidR="003041EE">
        <w:t xml:space="preserve">erstmalig </w:t>
      </w:r>
      <w:r>
        <w:t>die Zertifizierung nach DVWG</w:t>
      </w:r>
      <w:r w:rsidR="003C13F9">
        <w:t>-</w:t>
      </w:r>
      <w:r>
        <w:t>GW 301 in den Gruppen G3 und W3 jeweils für die beiden Werkstoffgruppen Polyethylen (</w:t>
      </w:r>
      <w:proofErr w:type="spellStart"/>
      <w:r>
        <w:t>pe</w:t>
      </w:r>
      <w:proofErr w:type="spellEnd"/>
      <w:r>
        <w:t>) und Gusseisen (</w:t>
      </w:r>
      <w:proofErr w:type="spellStart"/>
      <w:r>
        <w:t>ge</w:t>
      </w:r>
      <w:proofErr w:type="spellEnd"/>
      <w:r>
        <w:t xml:space="preserve">). </w:t>
      </w:r>
      <w:r w:rsidR="00250F55">
        <w:t>Damit verfügt das Unternehmen nun über den Nachweis der fachlichen Qualifikation</w:t>
      </w:r>
      <w:r w:rsidR="00394270">
        <w:t xml:space="preserve"> für die technisch einwandfreie Verlegung von Gas- und Wasserleitungen. </w:t>
      </w:r>
      <w:r w:rsidR="00C75BFD">
        <w:t xml:space="preserve">Gerade für Versorgungsunternehmer und Netzbetreiber ist das Zertifikat ein wichtiges Kriterium bei der Auswahl von qualifizierten Fachunternehmen im Rohrleitungsbau. </w:t>
      </w:r>
      <w:r w:rsidR="004F3D6D">
        <w:t xml:space="preserve">Zusammen mit dem RAL Gütezeichen 962, über das Langguth als Gründungsmitglied der Gütegemeinschaft Leitungstiefbau e. V. verfügt, können nun zukünftig auch kombinierte Bauaufgaben, bei denen </w:t>
      </w:r>
      <w:r w:rsidR="005E71D5">
        <w:t xml:space="preserve">Leitungen für </w:t>
      </w:r>
      <w:r w:rsidR="004F3D6D">
        <w:t xml:space="preserve">Strom, Gas und Wasser </w:t>
      </w:r>
      <w:r w:rsidR="005E71D5">
        <w:t xml:space="preserve">in einer Tiefbaumaßnahme gemeinsam </w:t>
      </w:r>
      <w:r w:rsidR="004F3D6D">
        <w:t>verlegt werden soll</w:t>
      </w:r>
      <w:r w:rsidR="005E71D5">
        <w:t>en</w:t>
      </w:r>
      <w:r w:rsidR="004F3D6D">
        <w:t xml:space="preserve">, aus einer Hand auf höchsten Qualitätsniveau angeboten werden. </w:t>
      </w:r>
      <w:r w:rsidR="00D31EA1">
        <w:t>Durchgeführt wurde die Zertifizierung von der DVGW CERT GmbH</w:t>
      </w:r>
      <w:r w:rsidR="005E71D5">
        <w:t>, Bonn.</w:t>
      </w:r>
      <w:r w:rsidR="002200F2">
        <w:t xml:space="preserve"> In einem nächsten Schritt </w:t>
      </w:r>
      <w:r w:rsidR="004D7602">
        <w:t xml:space="preserve">soll </w:t>
      </w:r>
      <w:r w:rsidR="002200F2">
        <w:t xml:space="preserve">die Zertifizierung für die Werkstoffgruppe Stahl </w:t>
      </w:r>
      <w:r w:rsidR="007E54EC">
        <w:t>(</w:t>
      </w:r>
      <w:proofErr w:type="spellStart"/>
      <w:r w:rsidR="007E54EC">
        <w:t>st</w:t>
      </w:r>
      <w:proofErr w:type="spellEnd"/>
      <w:r w:rsidR="007E54EC">
        <w:t xml:space="preserve">) </w:t>
      </w:r>
      <w:r w:rsidR="004D7602">
        <w:t>er</w:t>
      </w:r>
      <w:r w:rsidR="002200F2">
        <w:t xml:space="preserve">folgen; </w:t>
      </w:r>
      <w:r w:rsidR="004D7602">
        <w:t>mittelfristig möchte Langguth auch die w</w:t>
      </w:r>
      <w:r w:rsidR="002200F2">
        <w:t>eitere</w:t>
      </w:r>
      <w:r w:rsidR="004D7602">
        <w:t>n</w:t>
      </w:r>
      <w:r w:rsidR="002200F2">
        <w:t xml:space="preserve"> Zertifizierungen für die Gruppen G2 und W2 sowie G1 und W1 in Angriff nehmen.</w:t>
      </w:r>
      <w:r w:rsidR="005965C6">
        <w:t xml:space="preserve"> </w:t>
      </w:r>
    </w:p>
    <w:p w14:paraId="2926EE88" w14:textId="0ED17F18" w:rsidR="00CF1C20" w:rsidRDefault="00CF1C20">
      <w:pPr>
        <w:rPr>
          <w:rFonts w:ascii="Times" w:hAnsi="Times"/>
          <w:b/>
        </w:rPr>
      </w:pPr>
    </w:p>
    <w:p w14:paraId="16056AB4" w14:textId="68DB2A98" w:rsidR="00CF1C20" w:rsidRDefault="00CF1C20">
      <w:pPr>
        <w:rPr>
          <w:rFonts w:ascii="Times" w:hAnsi="Times"/>
          <w:b/>
        </w:rPr>
      </w:pPr>
    </w:p>
    <w:p w14:paraId="3AFDF3B1" w14:textId="77777777" w:rsidR="00CF1C20" w:rsidRDefault="00CF1C20">
      <w:pPr>
        <w:rPr>
          <w:rFonts w:ascii="Times" w:hAnsi="Times"/>
          <w:b/>
        </w:rPr>
      </w:pPr>
    </w:p>
    <w:p w14:paraId="09963019" w14:textId="77777777" w:rsidR="00E43B7B" w:rsidRDefault="00E43B7B" w:rsidP="00E43B7B">
      <w:pPr>
        <w:pStyle w:val="Zwischenberschrift"/>
      </w:pPr>
      <w:r>
        <w:t>Bildunterschrift:</w:t>
      </w:r>
    </w:p>
    <w:p w14:paraId="61BFF2E4" w14:textId="77777777" w:rsidR="00E43B7B" w:rsidRDefault="00E43B7B" w:rsidP="000F37EF">
      <w:pPr>
        <w:pStyle w:val="Text"/>
      </w:pPr>
    </w:p>
    <w:p w14:paraId="487B3509" w14:textId="398C6D0F" w:rsidR="00E43B7B" w:rsidRDefault="00E43B7B" w:rsidP="00CF1C20">
      <w:pPr>
        <w:pStyle w:val="Text"/>
      </w:pPr>
      <w:r>
        <w:t>zertifizierung-1.jpg</w:t>
      </w:r>
    </w:p>
    <w:p w14:paraId="39AE70BD" w14:textId="77777777" w:rsidR="00E43B7B" w:rsidRDefault="00E43B7B" w:rsidP="000F37EF">
      <w:pPr>
        <w:pStyle w:val="Text"/>
      </w:pPr>
      <w:r>
        <w:t xml:space="preserve">Das Thema Schweißen ist für die technisch einwandfreie Verlegung von Gasleitungen </w:t>
      </w:r>
      <w:r w:rsidR="00047C9C">
        <w:t>von entscheidender Bedeutung</w:t>
      </w:r>
      <w:r>
        <w:t>.</w:t>
      </w:r>
    </w:p>
    <w:p w14:paraId="7427CDA9" w14:textId="77777777" w:rsidR="00E43B7B" w:rsidRDefault="00E43B7B" w:rsidP="00E43B7B">
      <w:pPr>
        <w:pStyle w:val="Quellenangabe"/>
      </w:pPr>
      <w:r>
        <w:t xml:space="preserve">Foto: Ernst &amp; Ludwig Langguth GmbH </w:t>
      </w:r>
    </w:p>
    <w:sectPr w:rsidR="00E43B7B" w:rsidSect="0056545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5C841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B86E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EB80F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46696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65CF0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81585899">
    <w:abstractNumId w:val="4"/>
  </w:num>
  <w:num w:numId="2" w16cid:durableId="1132748833">
    <w:abstractNumId w:val="3"/>
  </w:num>
  <w:num w:numId="3" w16cid:durableId="176965011">
    <w:abstractNumId w:val="2"/>
  </w:num>
  <w:num w:numId="4" w16cid:durableId="864097022">
    <w:abstractNumId w:val="1"/>
  </w:num>
  <w:num w:numId="5" w16cid:durableId="185796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450D"/>
    <w:rsid w:val="00005FC1"/>
    <w:rsid w:val="00047C9C"/>
    <w:rsid w:val="00071AC3"/>
    <w:rsid w:val="00077F41"/>
    <w:rsid w:val="000C6560"/>
    <w:rsid w:val="000D267A"/>
    <w:rsid w:val="000F37EF"/>
    <w:rsid w:val="00152047"/>
    <w:rsid w:val="002200F2"/>
    <w:rsid w:val="00245D76"/>
    <w:rsid w:val="00250F55"/>
    <w:rsid w:val="003041EE"/>
    <w:rsid w:val="0034450D"/>
    <w:rsid w:val="00394270"/>
    <w:rsid w:val="003A4669"/>
    <w:rsid w:val="003C13F9"/>
    <w:rsid w:val="003E306D"/>
    <w:rsid w:val="004164CD"/>
    <w:rsid w:val="004D7602"/>
    <w:rsid w:val="004F3D6D"/>
    <w:rsid w:val="00562DBD"/>
    <w:rsid w:val="00565451"/>
    <w:rsid w:val="005965C6"/>
    <w:rsid w:val="005E2155"/>
    <w:rsid w:val="005E71D5"/>
    <w:rsid w:val="0066176E"/>
    <w:rsid w:val="006A00BB"/>
    <w:rsid w:val="007603D2"/>
    <w:rsid w:val="007D4C42"/>
    <w:rsid w:val="007E54EC"/>
    <w:rsid w:val="00805F5A"/>
    <w:rsid w:val="008831F1"/>
    <w:rsid w:val="008A5FE4"/>
    <w:rsid w:val="008C6968"/>
    <w:rsid w:val="008E5205"/>
    <w:rsid w:val="00922B8B"/>
    <w:rsid w:val="0093799D"/>
    <w:rsid w:val="00961D9F"/>
    <w:rsid w:val="00996261"/>
    <w:rsid w:val="00A004C7"/>
    <w:rsid w:val="00A0545D"/>
    <w:rsid w:val="00A81B72"/>
    <w:rsid w:val="00AA3D14"/>
    <w:rsid w:val="00AC2CB5"/>
    <w:rsid w:val="00AE1766"/>
    <w:rsid w:val="00AE2499"/>
    <w:rsid w:val="00B7055A"/>
    <w:rsid w:val="00BA5BBE"/>
    <w:rsid w:val="00BB0648"/>
    <w:rsid w:val="00C7061C"/>
    <w:rsid w:val="00C75BFD"/>
    <w:rsid w:val="00CF1C20"/>
    <w:rsid w:val="00CF50C3"/>
    <w:rsid w:val="00D31EA1"/>
    <w:rsid w:val="00D76FC0"/>
    <w:rsid w:val="00E13AFE"/>
    <w:rsid w:val="00E43B7B"/>
    <w:rsid w:val="00E62AC0"/>
    <w:rsid w:val="00F047E2"/>
    <w:rsid w:val="00F56D70"/>
    <w:rsid w:val="00FB170A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04023"/>
  <w14:defaultImageDpi w14:val="300"/>
  <w15:docId w15:val="{4E5A0F29-C239-D946-BE87-54D24BDF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chzeile">
    <w:name w:val="Dachzeile"/>
    <w:basedOn w:val="Standard"/>
    <w:qFormat/>
    <w:rsid w:val="00FF6941"/>
    <w:pPr>
      <w:spacing w:line="360" w:lineRule="auto"/>
    </w:pPr>
    <w:rPr>
      <w:rFonts w:ascii="Times" w:hAnsi="Times"/>
    </w:rPr>
  </w:style>
  <w:style w:type="paragraph" w:customStyle="1" w:styleId="PMTitel">
    <w:name w:val="PM Titel"/>
    <w:basedOn w:val="Standard"/>
    <w:qFormat/>
    <w:rsid w:val="0093799D"/>
    <w:pPr>
      <w:spacing w:line="360" w:lineRule="auto"/>
    </w:pPr>
    <w:rPr>
      <w:rFonts w:ascii="Times" w:hAnsi="Times"/>
      <w:b/>
    </w:rPr>
  </w:style>
  <w:style w:type="paragraph" w:customStyle="1" w:styleId="Text">
    <w:name w:val="Text"/>
    <w:basedOn w:val="Standard"/>
    <w:qFormat/>
    <w:rsid w:val="00FF6941"/>
    <w:pPr>
      <w:spacing w:line="360" w:lineRule="auto"/>
    </w:pPr>
    <w:rPr>
      <w:rFonts w:ascii="Times" w:hAnsi="Times"/>
    </w:rPr>
  </w:style>
  <w:style w:type="paragraph" w:customStyle="1" w:styleId="Zwischenberschrift">
    <w:name w:val="Zwischenüberschrift"/>
    <w:basedOn w:val="Standard"/>
    <w:qFormat/>
    <w:rsid w:val="00FF6941"/>
    <w:pPr>
      <w:spacing w:line="360" w:lineRule="auto"/>
    </w:pPr>
    <w:rPr>
      <w:rFonts w:ascii="Times" w:hAnsi="Times"/>
      <w:b/>
    </w:rPr>
  </w:style>
  <w:style w:type="paragraph" w:customStyle="1" w:styleId="Bild">
    <w:name w:val="Bild"/>
    <w:basedOn w:val="Standard"/>
    <w:qFormat/>
    <w:rsid w:val="00D76FC0"/>
    <w:pPr>
      <w:jc w:val="center"/>
    </w:pPr>
    <w:rPr>
      <w:rFonts w:ascii="Times" w:hAnsi="Times"/>
    </w:rPr>
  </w:style>
  <w:style w:type="paragraph" w:customStyle="1" w:styleId="Bildbeschriftung">
    <w:name w:val="Bildbeschriftung"/>
    <w:basedOn w:val="Standard"/>
    <w:qFormat/>
    <w:rsid w:val="00D76FC0"/>
    <w:pPr>
      <w:spacing w:line="360" w:lineRule="auto"/>
    </w:pPr>
    <w:rPr>
      <w:rFonts w:ascii="Times" w:hAnsi="Times"/>
    </w:rPr>
  </w:style>
  <w:style w:type="paragraph" w:customStyle="1" w:styleId="Quellenangabe">
    <w:name w:val="Quellenangabe"/>
    <w:basedOn w:val="Standard"/>
    <w:qFormat/>
    <w:rsid w:val="00D76FC0"/>
    <w:pPr>
      <w:spacing w:line="360" w:lineRule="auto"/>
      <w:jc w:val="right"/>
    </w:pPr>
    <w:rPr>
      <w:rFonts w:ascii="Times" w:hAnsi="Time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52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520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mkom/Library/Group%20Containers/UBF8T346G9.Office/User%20Content.localized/Templates.localized/Vorlage%20PM%20allgemei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PM allgemein.dotx</Template>
  <TotalTime>0</TotalTime>
  <Pages>1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Kommunikation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Hellmann</dc:creator>
  <cp:keywords/>
  <dc:description/>
  <cp:lastModifiedBy>Thomas Martin</cp:lastModifiedBy>
  <cp:revision>8</cp:revision>
  <cp:lastPrinted>2019-04-17T15:05:00Z</cp:lastPrinted>
  <dcterms:created xsi:type="dcterms:W3CDTF">2019-04-17T14:40:00Z</dcterms:created>
  <dcterms:modified xsi:type="dcterms:W3CDTF">2022-09-29T15:11:00Z</dcterms:modified>
</cp:coreProperties>
</file>